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016B" w:rsidRDefault="008F016B" w:rsidP="008F016B">
      <w:r w:rsidRPr="008F016B">
        <w:rPr>
          <w:rFonts w:ascii="Times" w:hAnsi="Times" w:cs="Times"/>
          <w:sz w:val="24"/>
        </w:rPr>
        <w:t>1.</w:t>
      </w:r>
      <w:r>
        <w:rPr>
          <w:rFonts w:ascii="Times" w:hAnsi="Times" w:cs="Times"/>
          <w:sz w:val="24"/>
        </w:rPr>
        <w:t xml:space="preserve"> </w:t>
      </w:r>
      <w:r w:rsidR="00BA7069" w:rsidRPr="008F016B">
        <w:rPr>
          <w:rFonts w:ascii="Times" w:hAnsi="Times" w:cs="Times"/>
          <w:sz w:val="24"/>
        </w:rPr>
        <w:t>Вступление</w:t>
      </w:r>
    </w:p>
    <w:p w:rsidR="001B46F8" w:rsidRDefault="008F016B" w:rsidP="008F016B">
      <w:r>
        <w:rPr>
          <w:rFonts w:ascii="Times" w:hAnsi="Times" w:cs="Times"/>
          <w:sz w:val="24"/>
        </w:rPr>
        <w:t xml:space="preserve">2. </w:t>
      </w:r>
      <w:r w:rsidR="00BA7069">
        <w:rPr>
          <w:rFonts w:ascii="Times" w:hAnsi="Times" w:cs="Times"/>
          <w:sz w:val="24"/>
        </w:rPr>
        <w:t xml:space="preserve">Описание существующей ситуации. </w:t>
      </w:r>
    </w:p>
    <w:p w:rsidR="001B46F8" w:rsidRDefault="00BA7069">
      <w:r>
        <w:rPr>
          <w:rFonts w:ascii="Times" w:hAnsi="Times" w:cs="Times"/>
          <w:sz w:val="24"/>
        </w:rPr>
        <w:t>- Расположение участка;</w:t>
      </w:r>
    </w:p>
    <w:p w:rsidR="001B46F8" w:rsidRDefault="00BA7069">
      <w:r>
        <w:rPr>
          <w:rFonts w:ascii="Times" w:hAnsi="Times" w:cs="Times"/>
          <w:sz w:val="24"/>
        </w:rPr>
        <w:t>- Основные транспортные связи;</w:t>
      </w:r>
    </w:p>
    <w:p w:rsidR="001B46F8" w:rsidRDefault="00BA7069">
      <w:r>
        <w:rPr>
          <w:rFonts w:ascii="Times" w:hAnsi="Times" w:cs="Times"/>
          <w:sz w:val="24"/>
        </w:rPr>
        <w:t>- Объекты на прилегающих территориях;</w:t>
      </w:r>
    </w:p>
    <w:p w:rsidR="001B46F8" w:rsidRDefault="00BA7069">
      <w:r>
        <w:rPr>
          <w:rFonts w:ascii="Times" w:hAnsi="Times" w:cs="Times"/>
          <w:sz w:val="24"/>
        </w:rPr>
        <w:t>3. Основная идея. Концепция.</w:t>
      </w:r>
    </w:p>
    <w:p w:rsidR="001B46F8" w:rsidRDefault="00BA7069">
      <w:r>
        <w:rPr>
          <w:rFonts w:ascii="Times" w:hAnsi="Times" w:cs="Times"/>
          <w:sz w:val="24"/>
        </w:rPr>
        <w:t>- Основные решения по генеральному плану. Функциональное зонирование сквера;</w:t>
      </w:r>
    </w:p>
    <w:p w:rsidR="001B46F8" w:rsidRDefault="00BA7069">
      <w:r>
        <w:rPr>
          <w:rFonts w:ascii="Times" w:hAnsi="Times" w:cs="Times"/>
          <w:sz w:val="24"/>
        </w:rPr>
        <w:t>- Обоснование размещения объекта;</w:t>
      </w:r>
    </w:p>
    <w:p w:rsidR="001B46F8" w:rsidRDefault="00BA7069">
      <w:r>
        <w:rPr>
          <w:rFonts w:ascii="Times" w:hAnsi="Times" w:cs="Times"/>
          <w:sz w:val="24"/>
        </w:rPr>
        <w:t>- Транспортное обслуживание;</w:t>
      </w:r>
    </w:p>
    <w:p w:rsidR="001B46F8" w:rsidRDefault="00BA7069">
      <w:r>
        <w:rPr>
          <w:rFonts w:ascii="Times" w:hAnsi="Times" w:cs="Times"/>
          <w:sz w:val="24"/>
        </w:rPr>
        <w:t>- Пешеходные связи;</w:t>
      </w:r>
    </w:p>
    <w:p w:rsidR="001B46F8" w:rsidRDefault="00BA7069">
      <w:r>
        <w:rPr>
          <w:rFonts w:ascii="Times" w:hAnsi="Times" w:cs="Times"/>
          <w:sz w:val="24"/>
        </w:rPr>
        <w:t xml:space="preserve">- Объемно-планировочные решения </w:t>
      </w:r>
      <w:proofErr w:type="gramStart"/>
      <w:r>
        <w:rPr>
          <w:rFonts w:ascii="Times" w:hAnsi="Times" w:cs="Times"/>
          <w:sz w:val="24"/>
        </w:rPr>
        <w:t>конгресс-центра</w:t>
      </w:r>
      <w:proofErr w:type="gramEnd"/>
      <w:r>
        <w:rPr>
          <w:rFonts w:ascii="Times" w:hAnsi="Times" w:cs="Times"/>
          <w:sz w:val="24"/>
        </w:rPr>
        <w:t>;</w:t>
      </w:r>
    </w:p>
    <w:p w:rsidR="001B46F8" w:rsidRDefault="00BA7069">
      <w:r>
        <w:rPr>
          <w:rFonts w:ascii="Times" w:hAnsi="Times" w:cs="Times"/>
          <w:sz w:val="24"/>
        </w:rPr>
        <w:t>- Архитектурный образ в увязке с городской застройкой на основе концепции проекта;</w:t>
      </w:r>
    </w:p>
    <w:p w:rsidR="001B46F8" w:rsidRDefault="00BA7069">
      <w:bookmarkStart w:id="0" w:name="OLE_LINK5"/>
      <w:bookmarkStart w:id="1" w:name="OLE_LINK6"/>
      <w:r>
        <w:rPr>
          <w:rFonts w:ascii="Times" w:hAnsi="Times" w:cs="Times"/>
          <w:sz w:val="24"/>
        </w:rPr>
        <w:t>4. Основные показатели</w:t>
      </w:r>
      <w:r w:rsidR="008F016B">
        <w:rPr>
          <w:rFonts w:ascii="Times" w:hAnsi="Times" w:cs="Times"/>
          <w:sz w:val="24"/>
        </w:rPr>
        <w:t xml:space="preserve"> объекта</w:t>
      </w:r>
    </w:p>
    <w:bookmarkEnd w:id="0"/>
    <w:bookmarkEnd w:id="1"/>
    <w:p w:rsidR="001B46F8" w:rsidRDefault="00BA7069">
      <w:r>
        <w:rPr>
          <w:rFonts w:ascii="Times" w:hAnsi="Times" w:cs="Times"/>
          <w:sz w:val="24"/>
        </w:rPr>
        <w:t>5. Предполагаемые сроки проектирования и строительства, возможные источники финансирования</w:t>
      </w:r>
    </w:p>
    <w:p w:rsidR="001B46F8" w:rsidRDefault="00BA7069" w:rsidP="008F016B">
      <w:r>
        <w:rPr>
          <w:rFonts w:ascii="Times" w:hAnsi="Times" w:cs="Times"/>
          <w:sz w:val="24"/>
        </w:rPr>
        <w:tab/>
      </w:r>
      <w:r>
        <w:rPr>
          <w:rFonts w:ascii="Times" w:hAnsi="Times" w:cs="Times"/>
          <w:sz w:val="24"/>
        </w:rPr>
        <w:br w:type="page"/>
      </w:r>
    </w:p>
    <w:p w:rsidR="001B46F8" w:rsidRDefault="00BA7069">
      <w:r>
        <w:rPr>
          <w:rFonts w:ascii="Times" w:hAnsi="Times" w:cs="Times"/>
          <w:sz w:val="24"/>
        </w:rPr>
        <w:lastRenderedPageBreak/>
        <w:t>Вступление.</w:t>
      </w:r>
    </w:p>
    <w:p w:rsidR="001B46F8" w:rsidRDefault="00BA7069">
      <w:r>
        <w:rPr>
          <w:rFonts w:ascii="Times" w:hAnsi="Times" w:cs="Times"/>
          <w:sz w:val="24"/>
        </w:rPr>
        <w:t>На отведенной территории предлагается создание городского парка отдыха, сквера для жителей города. А чем живет успешный, популярный сквер в любом городе? Что наполняет жизнью хорошо организованное ландшафтное пространство, свободное от застройки?</w:t>
      </w:r>
    </w:p>
    <w:p w:rsidR="001B46F8" w:rsidRDefault="00BA7069">
      <w:r>
        <w:rPr>
          <w:rFonts w:ascii="Times" w:hAnsi="Times" w:cs="Times"/>
          <w:sz w:val="24"/>
        </w:rPr>
        <w:t>Вначале дня сквер наполняют те жители ближних домов, что идут через парк на работу и к остановкам общественного транспорта. Потом наступает очередь тех, кто наоборот, живет вне района, а работает в близлежащих зданиях и приезжает на работу на общественном транспорте. Чуть позже появляются люди, идущие через парк за покупками или по мелким делам; многие в нем задерживаются. Поздним утром приходят на прогулку матери с детишками, а число тех, кто отправился за покупками, возрастает. К полудню мамы с детьми покидают парк, но народу в нем становится все больше за счет служащих, у которых начинается перерыв на обед, и людей, пришедших из других частей города перекусить в местном кафе или просто расположиться на скамейках и лужайках. В послеполуденные часы в парке опять гуляют мамы с детьми, а затем добавляются и школьники, у которых кончились уроки. Ближе к вечеру мамы уходят, зато возникают люди, у которых завершился рабочий день: сначала те, кто покидает окрестности сквера, потом те, кто возвращается в них. Некоторые медлят в сквере, не спешат идти дальше. Вечером он становится местом свидания для молодежи; приходят и те, кто ужинал в окрестных ресторанах, жители ближних домов, другие горожане, которых сквер привлекает чудесным сочетанием оживления и отдохновения.  И в течение всего дня в нем попадаются на глаза пожилые люди, которым некуда спешить.</w:t>
      </w:r>
    </w:p>
    <w:p w:rsidR="001B46F8" w:rsidRDefault="00BA7069">
      <w:r>
        <w:rPr>
          <w:rFonts w:ascii="Times" w:hAnsi="Times" w:cs="Times"/>
          <w:sz w:val="24"/>
        </w:rPr>
        <w:t>Одним словом, парк заполнен людьми по тем же базовым причинам, по каким постоянно ими заполнены оживленные тротуары: из-за функционального физического разнообразия примыкающих объектов и способов их использования, а значит и разнообразия пользователей и времени из появления.</w:t>
      </w:r>
    </w:p>
    <w:p w:rsidR="001B46F8" w:rsidRDefault="00BA7069">
      <w:r>
        <w:rPr>
          <w:rFonts w:ascii="Times" w:hAnsi="Times" w:cs="Times"/>
          <w:sz w:val="24"/>
        </w:rPr>
        <w:t xml:space="preserve">Таким образом, при разработке концепции важнейшей целью было создание не только парка отдыха, но и создание среды вокруг него. Среды, которая даст жизнь парку, наполнит его за счет многообразия расположенных рядом объектов. </w:t>
      </w:r>
    </w:p>
    <w:p w:rsidR="001B46F8" w:rsidRDefault="002768F9">
      <w:r>
        <w:rPr>
          <w:rFonts w:ascii="Times" w:hAnsi="Times" w:cs="Times"/>
          <w:sz w:val="24"/>
        </w:rPr>
        <w:t xml:space="preserve">Сквер без имени сложно локализуется в городе. Имя для общественного места необходимо для определения его местонахождения, а также имя задает тему и наполняет смысловой нагрузкой. Так как участок </w:t>
      </w:r>
      <w:proofErr w:type="spellStart"/>
      <w:r>
        <w:rPr>
          <w:rFonts w:ascii="Times" w:hAnsi="Times" w:cs="Times"/>
          <w:sz w:val="24"/>
        </w:rPr>
        <w:t>раположен</w:t>
      </w:r>
      <w:proofErr w:type="spellEnd"/>
      <w:r>
        <w:rPr>
          <w:rFonts w:ascii="Times" w:hAnsi="Times" w:cs="Times"/>
          <w:sz w:val="24"/>
        </w:rPr>
        <w:t xml:space="preserve"> на проспекте Мира, а слово «МИР» ассоциируется с такими словами как «дружба», «счастье», «добро». </w:t>
      </w:r>
      <w:proofErr w:type="gramStart"/>
      <w:r>
        <w:rPr>
          <w:rFonts w:ascii="Times" w:hAnsi="Times" w:cs="Times"/>
          <w:sz w:val="24"/>
        </w:rPr>
        <w:t>Исходя из этого предлагается</w:t>
      </w:r>
      <w:proofErr w:type="gramEnd"/>
      <w:r>
        <w:rPr>
          <w:rFonts w:ascii="Times" w:hAnsi="Times" w:cs="Times"/>
          <w:sz w:val="24"/>
        </w:rPr>
        <w:t xml:space="preserve"> назвать сквер «Дружба». </w:t>
      </w:r>
      <w:r w:rsidR="00BA7069">
        <w:rPr>
          <w:rFonts w:ascii="Times" w:hAnsi="Times" w:cs="Times"/>
          <w:sz w:val="24"/>
        </w:rPr>
        <w:br w:type="page"/>
      </w:r>
    </w:p>
    <w:p w:rsidR="00254909" w:rsidRDefault="00BA7069">
      <w:pPr>
        <w:rPr>
          <w:rFonts w:ascii="Times" w:hAnsi="Times" w:cs="Times"/>
          <w:sz w:val="24"/>
        </w:rPr>
      </w:pPr>
      <w:r>
        <w:rPr>
          <w:rFonts w:ascii="Times" w:hAnsi="Times" w:cs="Times"/>
          <w:sz w:val="24"/>
        </w:rPr>
        <w:lastRenderedPageBreak/>
        <w:t xml:space="preserve">На сегодняшний день участок свободен от застройки. Участок не лишен видимых проблем: стихийные паковки и запустение, отсутствие какого-либо благоустройства. Но гораздо важнее огромный потенциал, который необходимо раскрыть. </w:t>
      </w:r>
    </w:p>
    <w:p w:rsidR="00254909" w:rsidRDefault="00254909">
      <w:pPr>
        <w:rPr>
          <w:rFonts w:ascii="Times" w:hAnsi="Times" w:cs="Times"/>
          <w:sz w:val="24"/>
        </w:rPr>
      </w:pPr>
      <w:r>
        <w:rPr>
          <w:rFonts w:ascii="Times" w:hAnsi="Times" w:cs="Times"/>
          <w:noProof/>
          <w:sz w:val="24"/>
        </w:rPr>
        <w:drawing>
          <wp:inline distT="0" distB="0" distL="0" distR="0">
            <wp:extent cx="5926455" cy="1880870"/>
            <wp:effectExtent l="19050" t="0" r="0" b="0"/>
            <wp:docPr id="4" name="Рисунок 3" descr="E:\работка\конгрес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работка\конгресс\2.jpg"/>
                    <pic:cNvPicPr>
                      <a:picLocks noChangeAspect="1" noChangeArrowheads="1"/>
                    </pic:cNvPicPr>
                  </pic:nvPicPr>
                  <pic:blipFill>
                    <a:blip r:embed="rId6" cstate="print"/>
                    <a:srcRect/>
                    <a:stretch>
                      <a:fillRect/>
                    </a:stretch>
                  </pic:blipFill>
                  <pic:spPr bwMode="auto">
                    <a:xfrm>
                      <a:off x="0" y="0"/>
                      <a:ext cx="5926455" cy="1880870"/>
                    </a:xfrm>
                    <a:prstGeom prst="rect">
                      <a:avLst/>
                    </a:prstGeom>
                    <a:noFill/>
                    <a:ln w="9525">
                      <a:noFill/>
                      <a:miter lim="800000"/>
                      <a:headEnd/>
                      <a:tailEnd/>
                    </a:ln>
                  </pic:spPr>
                </pic:pic>
              </a:graphicData>
            </a:graphic>
          </wp:inline>
        </w:drawing>
      </w:r>
    </w:p>
    <w:p w:rsidR="00254909" w:rsidRDefault="00254909">
      <w:pPr>
        <w:rPr>
          <w:rFonts w:ascii="Times" w:hAnsi="Times" w:cs="Times"/>
          <w:sz w:val="24"/>
        </w:rPr>
      </w:pPr>
      <w:r>
        <w:rPr>
          <w:rFonts w:ascii="Times" w:hAnsi="Times" w:cs="Times"/>
          <w:noProof/>
          <w:sz w:val="24"/>
        </w:rPr>
        <w:drawing>
          <wp:inline distT="0" distB="0" distL="0" distR="0">
            <wp:extent cx="5926455" cy="2432685"/>
            <wp:effectExtent l="19050" t="0" r="0" b="0"/>
            <wp:docPr id="5" name="Рисунок 4" descr="E:\работка\конгрес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работка\конгресс\3.jpg"/>
                    <pic:cNvPicPr>
                      <a:picLocks noChangeAspect="1" noChangeArrowheads="1"/>
                    </pic:cNvPicPr>
                  </pic:nvPicPr>
                  <pic:blipFill>
                    <a:blip r:embed="rId7"/>
                    <a:srcRect/>
                    <a:stretch>
                      <a:fillRect/>
                    </a:stretch>
                  </pic:blipFill>
                  <pic:spPr bwMode="auto">
                    <a:xfrm>
                      <a:off x="0" y="0"/>
                      <a:ext cx="5926455" cy="2432685"/>
                    </a:xfrm>
                    <a:prstGeom prst="rect">
                      <a:avLst/>
                    </a:prstGeom>
                    <a:noFill/>
                    <a:ln w="9525">
                      <a:noFill/>
                      <a:miter lim="800000"/>
                      <a:headEnd/>
                      <a:tailEnd/>
                    </a:ln>
                  </pic:spPr>
                </pic:pic>
              </a:graphicData>
            </a:graphic>
          </wp:inline>
        </w:drawing>
      </w:r>
    </w:p>
    <w:p w:rsidR="00254909" w:rsidRDefault="00254909">
      <w:pPr>
        <w:rPr>
          <w:rFonts w:ascii="Times" w:hAnsi="Times" w:cs="Times"/>
          <w:sz w:val="24"/>
        </w:rPr>
      </w:pPr>
      <w:r>
        <w:rPr>
          <w:rFonts w:ascii="Times" w:hAnsi="Times" w:cs="Times"/>
          <w:noProof/>
          <w:sz w:val="24"/>
        </w:rPr>
        <w:drawing>
          <wp:inline distT="0" distB="0" distL="0" distR="0">
            <wp:extent cx="5934710" cy="2605405"/>
            <wp:effectExtent l="19050" t="0" r="8890" b="0"/>
            <wp:docPr id="6" name="Рисунок 5" descr="E:\работка\конгресс\IMG_25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работка\конгресс\IMG_2583.jpg"/>
                    <pic:cNvPicPr>
                      <a:picLocks noChangeAspect="1" noChangeArrowheads="1"/>
                    </pic:cNvPicPr>
                  </pic:nvPicPr>
                  <pic:blipFill>
                    <a:blip r:embed="rId8" cstate="print"/>
                    <a:srcRect/>
                    <a:stretch>
                      <a:fillRect/>
                    </a:stretch>
                  </pic:blipFill>
                  <pic:spPr bwMode="auto">
                    <a:xfrm>
                      <a:off x="0" y="0"/>
                      <a:ext cx="5934710" cy="2605405"/>
                    </a:xfrm>
                    <a:prstGeom prst="rect">
                      <a:avLst/>
                    </a:prstGeom>
                    <a:noFill/>
                    <a:ln w="9525">
                      <a:noFill/>
                      <a:miter lim="800000"/>
                      <a:headEnd/>
                      <a:tailEnd/>
                    </a:ln>
                  </pic:spPr>
                </pic:pic>
              </a:graphicData>
            </a:graphic>
          </wp:inline>
        </w:drawing>
      </w:r>
    </w:p>
    <w:p w:rsidR="00254909" w:rsidRDefault="00254909">
      <w:pPr>
        <w:rPr>
          <w:rFonts w:ascii="Times" w:hAnsi="Times" w:cs="Times"/>
          <w:sz w:val="24"/>
        </w:rPr>
      </w:pPr>
      <w:r>
        <w:rPr>
          <w:rFonts w:ascii="Times" w:hAnsi="Times" w:cs="Times"/>
          <w:sz w:val="24"/>
        </w:rPr>
        <w:br w:type="page"/>
      </w:r>
    </w:p>
    <w:p w:rsidR="001B46F8" w:rsidRDefault="00BA7069">
      <w:pPr>
        <w:rPr>
          <w:rFonts w:ascii="Times" w:hAnsi="Times" w:cs="Times"/>
          <w:sz w:val="24"/>
        </w:rPr>
      </w:pPr>
      <w:r>
        <w:rPr>
          <w:rFonts w:ascii="Times" w:hAnsi="Times" w:cs="Times"/>
          <w:sz w:val="24"/>
        </w:rPr>
        <w:lastRenderedPageBreak/>
        <w:t xml:space="preserve">Нужно отметить, что рассматриваемый участок, с точки зрения разнообразия окружения, расположен в достаточно удачном месте. Один из важнейших факторов - это расположение в центральной части города Сургута, на пересечении </w:t>
      </w:r>
      <w:r w:rsidR="003C5211">
        <w:rPr>
          <w:rFonts w:ascii="Times" w:hAnsi="Times" w:cs="Times"/>
          <w:sz w:val="24"/>
        </w:rPr>
        <w:t>оживленных</w:t>
      </w:r>
      <w:r>
        <w:rPr>
          <w:rFonts w:ascii="Times" w:hAnsi="Times" w:cs="Times"/>
          <w:sz w:val="24"/>
        </w:rPr>
        <w:t xml:space="preserve"> городских улиц в уже сформированной застройке. В близлежащих жилых кварталах практически отсутствуют рекреационные объекты: парки и скверы. Поэтому потенциально общественная территория, расположенный на данном месте будет пользоваться спросом и популярностью жителей нескольких микрорайонов города.</w:t>
      </w:r>
    </w:p>
    <w:p w:rsidR="00FE41F2" w:rsidRDefault="008F016B">
      <w:r>
        <w:rPr>
          <w:rFonts w:ascii="Times" w:hAnsi="Times" w:cs="Times"/>
          <w:b/>
          <w:noProof/>
          <w:color w:val="FFFFFF" w:themeColor="background1"/>
          <w:sz w:val="24"/>
        </w:rPr>
        <w:pict>
          <v:shapetype id="_x0000_t32" coordsize="21600,21600" o:spt="32" o:oned="t" path="m,l21600,21600e" filled="f">
            <v:path arrowok="t" fillok="f" o:connecttype="none"/>
            <o:lock v:ext="edit" shapetype="t"/>
          </v:shapetype>
          <v:shape id="_x0000_s1035" type="#_x0000_t32" style="position:absolute;margin-left:41.95pt;margin-top:159pt;width:135.15pt;height:34.05pt;z-index:251668480" o:connectortype="straight" strokecolor="#00b050" strokeweight="3pt">
            <v:stroke endarrow="block"/>
          </v:shape>
        </w:pict>
      </w:r>
      <w:r>
        <w:rPr>
          <w:rFonts w:ascii="Times" w:hAnsi="Times" w:cs="Times"/>
          <w:b/>
          <w:noProof/>
          <w:color w:val="FFFFFF" w:themeColor="background1"/>
          <w:sz w:val="24"/>
        </w:rPr>
        <w:pict>
          <v:shapetype id="_x0000_t202" coordsize="21600,21600" o:spt="202" path="m,l,21600r21600,l21600,xe">
            <v:stroke joinstyle="miter"/>
            <v:path gradientshapeok="t" o:connecttype="rect"/>
          </v:shapetype>
          <v:shape id="_x0000_s1033" type="#_x0000_t202" style="position:absolute;margin-left:-19.05pt;margin-top:137.35pt;width:61pt;height:21.65pt;z-index:251666432;mso-width-relative:margin;mso-height-relative:margin" fillcolor="#9bbb59 [3206]" strokecolor="#f2f2f2 [3041]" strokeweight="3pt">
            <v:shadow on="t" type="perspective" color="#4e6128 [1606]" opacity=".5" offset="1pt" offset2="-1pt"/>
            <v:textbox>
              <w:txbxContent>
                <w:p w:rsidR="008F016B" w:rsidRPr="00434986" w:rsidRDefault="008F016B" w:rsidP="00434986">
                  <w:pPr>
                    <w:rPr>
                      <w:b/>
                      <w:color w:val="FFFFFF" w:themeColor="background1"/>
                    </w:rPr>
                  </w:pPr>
                  <w:r>
                    <w:rPr>
                      <w:b/>
                      <w:color w:val="FFFFFF" w:themeColor="background1"/>
                    </w:rPr>
                    <w:t xml:space="preserve">Участок </w:t>
                  </w:r>
                </w:p>
              </w:txbxContent>
            </v:textbox>
          </v:shape>
        </w:pict>
      </w:r>
      <w:r w:rsidR="00AC4DC1">
        <w:rPr>
          <w:rFonts w:ascii="Times" w:hAnsi="Times" w:cs="Times"/>
          <w:noProof/>
          <w:sz w:val="24"/>
        </w:rPr>
        <w:pict>
          <v:rect id="_x0000_s1026" style="position:absolute;margin-left:177.1pt;margin-top:185.65pt;width:20.6pt;height:11.6pt;rotation:779135fd;z-index:251658240" fillcolor="#00b050" stroked="f" strokecolor="#f2f2f2 [3041]" strokeweight="3pt">
            <v:shadow on="t" type="double" color="#4e6128 [1606]" opacity=".5" color2="shadow add(102)" offset="-3pt,-3pt" offset2="-6pt,-6pt"/>
          </v:rect>
        </w:pict>
      </w:r>
      <w:r w:rsidR="00434986">
        <w:rPr>
          <w:rFonts w:ascii="Times" w:hAnsi="Times" w:cs="Times"/>
          <w:noProof/>
          <w:sz w:val="24"/>
        </w:rPr>
        <w:drawing>
          <wp:inline distT="0" distB="0" distL="0" distR="0" wp14:anchorId="5E00529C" wp14:editId="4D6E0E1A">
            <wp:extent cx="5931535" cy="4921885"/>
            <wp:effectExtent l="19050" t="0" r="0" b="0"/>
            <wp:docPr id="2" name="Рисунок 2" descr="E:\работка\конгресс\горо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работка\конгресс\город.jpg"/>
                    <pic:cNvPicPr>
                      <a:picLocks noChangeAspect="1" noChangeArrowheads="1"/>
                    </pic:cNvPicPr>
                  </pic:nvPicPr>
                  <pic:blipFill>
                    <a:blip r:embed="rId9"/>
                    <a:srcRect/>
                    <a:stretch>
                      <a:fillRect/>
                    </a:stretch>
                  </pic:blipFill>
                  <pic:spPr bwMode="auto">
                    <a:xfrm>
                      <a:off x="0" y="0"/>
                      <a:ext cx="5931535" cy="4921885"/>
                    </a:xfrm>
                    <a:prstGeom prst="rect">
                      <a:avLst/>
                    </a:prstGeom>
                    <a:noFill/>
                    <a:ln w="9525">
                      <a:noFill/>
                      <a:miter lim="800000"/>
                      <a:headEnd/>
                      <a:tailEnd/>
                    </a:ln>
                  </pic:spPr>
                </pic:pic>
              </a:graphicData>
            </a:graphic>
          </wp:inline>
        </w:drawing>
      </w:r>
    </w:p>
    <w:p w:rsidR="00254909" w:rsidRDefault="00254909">
      <w:pPr>
        <w:rPr>
          <w:rFonts w:ascii="Times" w:hAnsi="Times" w:cs="Times"/>
          <w:sz w:val="24"/>
        </w:rPr>
      </w:pPr>
      <w:r>
        <w:rPr>
          <w:rFonts w:ascii="Times" w:hAnsi="Times" w:cs="Times"/>
          <w:sz w:val="24"/>
        </w:rPr>
        <w:br w:type="page"/>
      </w:r>
    </w:p>
    <w:p w:rsidR="001B46F8" w:rsidRDefault="00BA7069">
      <w:pPr>
        <w:rPr>
          <w:rFonts w:ascii="Times" w:hAnsi="Times" w:cs="Times"/>
          <w:sz w:val="24"/>
        </w:rPr>
      </w:pPr>
      <w:r>
        <w:rPr>
          <w:rFonts w:ascii="Times" w:hAnsi="Times" w:cs="Times"/>
          <w:sz w:val="24"/>
        </w:rPr>
        <w:lastRenderedPageBreak/>
        <w:t xml:space="preserve">С двух сторон, с востока и юга участок ограничен оживленными городскими улицами: улица Островского и проспект Мира. С запада менее нагруженный проезд </w:t>
      </w:r>
      <w:proofErr w:type="spellStart"/>
      <w:r>
        <w:rPr>
          <w:rFonts w:ascii="Times" w:hAnsi="Times" w:cs="Times"/>
          <w:sz w:val="24"/>
        </w:rPr>
        <w:t>микрорайоннного</w:t>
      </w:r>
      <w:proofErr w:type="spellEnd"/>
      <w:r>
        <w:rPr>
          <w:rFonts w:ascii="Times" w:hAnsi="Times" w:cs="Times"/>
          <w:sz w:val="24"/>
        </w:rPr>
        <w:t xml:space="preserve"> значения отделяет участок от крупного жилого массива. С севера расположен многоэтажный жилой дом и </w:t>
      </w:r>
      <w:bookmarkStart w:id="2" w:name="OLE_LINK1"/>
      <w:bookmarkStart w:id="3" w:name="OLE_LINK2"/>
      <w:bookmarkStart w:id="4" w:name="OLE_LINK3"/>
      <w:bookmarkStart w:id="5" w:name="OLE_LINK4"/>
      <w:r>
        <w:rPr>
          <w:rFonts w:ascii="Times" w:hAnsi="Times" w:cs="Times"/>
          <w:sz w:val="24"/>
        </w:rPr>
        <w:t>средняя общеобразовательная школа</w:t>
      </w:r>
      <w:bookmarkEnd w:id="2"/>
      <w:bookmarkEnd w:id="3"/>
      <w:bookmarkEnd w:id="4"/>
      <w:bookmarkEnd w:id="5"/>
      <w:r>
        <w:rPr>
          <w:rFonts w:ascii="Times" w:hAnsi="Times" w:cs="Times"/>
          <w:sz w:val="24"/>
        </w:rPr>
        <w:t xml:space="preserve">. Через улицу Островского расположено крупное административное здание, рядом с ним </w:t>
      </w:r>
      <w:r w:rsidR="000D202A">
        <w:rPr>
          <w:rFonts w:ascii="Times" w:hAnsi="Times" w:cs="Times"/>
          <w:sz w:val="24"/>
        </w:rPr>
        <w:t>ДК</w:t>
      </w:r>
      <w:r>
        <w:rPr>
          <w:rFonts w:ascii="Times" w:hAnsi="Times" w:cs="Times"/>
          <w:sz w:val="24"/>
        </w:rPr>
        <w:t xml:space="preserve"> "Камертон".</w:t>
      </w:r>
    </w:p>
    <w:p w:rsidR="00FE41F2" w:rsidRDefault="00FE41F2"/>
    <w:p w:rsidR="00434986" w:rsidRDefault="00AC4DC1" w:rsidP="00434986">
      <w:pPr>
        <w:spacing w:line="240" w:lineRule="auto"/>
        <w:rPr>
          <w:rFonts w:ascii="Times" w:hAnsi="Times" w:cs="Times"/>
          <w:b/>
          <w:color w:val="FFFFFF" w:themeColor="background1"/>
          <w:sz w:val="24"/>
        </w:rPr>
      </w:pPr>
      <w:r>
        <w:rPr>
          <w:rFonts w:ascii="Times" w:hAnsi="Times" w:cs="Times"/>
          <w:b/>
          <w:noProof/>
          <w:color w:val="FFFFFF" w:themeColor="background1"/>
          <w:sz w:val="24"/>
          <w:lang w:eastAsia="en-US"/>
        </w:rPr>
        <w:pict>
          <v:shape id="_x0000_s1027" type="#_x0000_t202" style="position:absolute;margin-left:73.15pt;margin-top:8.6pt;width:82pt;height:31.85pt;z-index:251661312;mso-width-relative:margin;mso-height-relative:margin" fillcolor="gray [1629]" strokecolor="black [3213]">
            <v:textbox>
              <w:txbxContent>
                <w:p w:rsidR="00434986" w:rsidRPr="00434986" w:rsidRDefault="00434986" w:rsidP="00434986">
                  <w:pPr>
                    <w:rPr>
                      <w:b/>
                      <w:color w:val="FFFFFF" w:themeColor="background1"/>
                    </w:rPr>
                  </w:pPr>
                  <w:r w:rsidRPr="00434986">
                    <w:rPr>
                      <w:b/>
                      <w:color w:val="FFFFFF" w:themeColor="background1"/>
                    </w:rPr>
                    <w:t>Средняя школа</w:t>
                  </w:r>
                </w:p>
              </w:txbxContent>
            </v:textbox>
          </v:shape>
        </w:pict>
      </w:r>
      <w:r w:rsidR="00434986">
        <w:rPr>
          <w:rFonts w:ascii="Times" w:hAnsi="Times" w:cs="Times"/>
          <w:b/>
          <w:noProof/>
          <w:color w:val="FFFFFF" w:themeColor="background1"/>
          <w:sz w:val="24"/>
        </w:rPr>
        <w:drawing>
          <wp:anchor distT="0" distB="0" distL="114300" distR="114300" simplePos="0" relativeHeight="251659264" behindDoc="1" locked="0" layoutInCell="1" allowOverlap="1" wp14:anchorId="1671728E" wp14:editId="19445D92">
            <wp:simplePos x="0" y="0"/>
            <wp:positionH relativeFrom="column">
              <wp:posOffset>-232950</wp:posOffset>
            </wp:positionH>
            <wp:positionV relativeFrom="paragraph">
              <wp:posOffset>-297395</wp:posOffset>
            </wp:positionV>
            <wp:extent cx="5933177" cy="4925683"/>
            <wp:effectExtent l="19050" t="0" r="0" b="0"/>
            <wp:wrapNone/>
            <wp:docPr id="1" name="Рисунок 1" descr="E:\работка\конгресс\doc_download.ph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работка\конгресс\doc_download.php.jpg"/>
                    <pic:cNvPicPr>
                      <a:picLocks noChangeAspect="1" noChangeArrowheads="1"/>
                    </pic:cNvPicPr>
                  </pic:nvPicPr>
                  <pic:blipFill>
                    <a:blip r:embed="rId10"/>
                    <a:srcRect/>
                    <a:stretch>
                      <a:fillRect/>
                    </a:stretch>
                  </pic:blipFill>
                  <pic:spPr bwMode="auto">
                    <a:xfrm>
                      <a:off x="0" y="0"/>
                      <a:ext cx="5933177" cy="4925683"/>
                    </a:xfrm>
                    <a:prstGeom prst="rect">
                      <a:avLst/>
                    </a:prstGeom>
                    <a:noFill/>
                    <a:ln w="9525">
                      <a:noFill/>
                      <a:miter lim="800000"/>
                      <a:headEnd/>
                      <a:tailEnd/>
                    </a:ln>
                  </pic:spPr>
                </pic:pic>
              </a:graphicData>
            </a:graphic>
          </wp:anchor>
        </w:drawing>
      </w:r>
      <w:r w:rsidR="00434986" w:rsidRPr="00434986">
        <w:rPr>
          <w:rFonts w:ascii="Times" w:hAnsi="Times" w:cs="Times"/>
          <w:b/>
          <w:color w:val="FFFFFF" w:themeColor="background1"/>
          <w:sz w:val="24"/>
        </w:rPr>
        <w:t xml:space="preserve"> </w:t>
      </w:r>
    </w:p>
    <w:p w:rsidR="00434986" w:rsidRDefault="00434986" w:rsidP="00434986">
      <w:pPr>
        <w:tabs>
          <w:tab w:val="left" w:pos="3125"/>
        </w:tabs>
        <w:spacing w:line="240" w:lineRule="auto"/>
        <w:rPr>
          <w:rFonts w:ascii="Times" w:hAnsi="Times" w:cs="Times"/>
          <w:b/>
          <w:color w:val="FFFFFF" w:themeColor="background1"/>
          <w:sz w:val="24"/>
        </w:rPr>
      </w:pPr>
      <w:r>
        <w:rPr>
          <w:rFonts w:ascii="Times" w:hAnsi="Times" w:cs="Times"/>
          <w:b/>
          <w:color w:val="FFFFFF" w:themeColor="background1"/>
          <w:sz w:val="24"/>
        </w:rPr>
        <w:tab/>
      </w:r>
    </w:p>
    <w:p w:rsidR="00434986" w:rsidRPr="00434986" w:rsidRDefault="00434986" w:rsidP="00434986">
      <w:pPr>
        <w:spacing w:line="240" w:lineRule="auto"/>
        <w:rPr>
          <w:rFonts w:ascii="Times" w:hAnsi="Times" w:cs="Times"/>
          <w:b/>
          <w:color w:val="FFFFFF" w:themeColor="background1"/>
          <w:sz w:val="24"/>
        </w:rPr>
      </w:pPr>
    </w:p>
    <w:p w:rsidR="00434986" w:rsidRDefault="00434986">
      <w:pPr>
        <w:rPr>
          <w:rFonts w:ascii="Times" w:hAnsi="Times" w:cs="Times"/>
          <w:sz w:val="24"/>
        </w:rPr>
      </w:pPr>
    </w:p>
    <w:p w:rsidR="00434986" w:rsidRDefault="00AC4DC1">
      <w:pPr>
        <w:rPr>
          <w:rFonts w:ascii="Times" w:hAnsi="Times" w:cs="Times"/>
          <w:sz w:val="24"/>
        </w:rPr>
      </w:pPr>
      <w:r>
        <w:rPr>
          <w:rFonts w:ascii="Times" w:hAnsi="Times" w:cs="Times"/>
          <w:b/>
          <w:noProof/>
          <w:color w:val="FFFFFF" w:themeColor="background1"/>
          <w:sz w:val="24"/>
        </w:rPr>
        <w:pict>
          <v:shape id="_x0000_s1031" type="#_x0000_t202" style="position:absolute;margin-left:-2.85pt;margin-top:21.35pt;width:68.6pt;height:33.25pt;z-index:251665408;mso-width-relative:margin;mso-height-relative:margin" fillcolor="gray [1629]" strokecolor="black [3213]">
            <o:extrusion v:ext="view" rotationangle="10"/>
            <v:textbox>
              <w:txbxContent>
                <w:p w:rsidR="00254909" w:rsidRPr="00434986" w:rsidRDefault="00254909" w:rsidP="00434986">
                  <w:pPr>
                    <w:rPr>
                      <w:b/>
                      <w:color w:val="FFFFFF" w:themeColor="background1"/>
                    </w:rPr>
                  </w:pPr>
                  <w:r>
                    <w:rPr>
                      <w:b/>
                      <w:color w:val="FFFFFF" w:themeColor="background1"/>
                    </w:rPr>
                    <w:t>Бульвар Писателей</w:t>
                  </w:r>
                </w:p>
              </w:txbxContent>
            </v:textbox>
          </v:shape>
        </w:pict>
      </w:r>
    </w:p>
    <w:p w:rsidR="00434986" w:rsidRDefault="00434986">
      <w:pPr>
        <w:rPr>
          <w:rFonts w:ascii="Times" w:hAnsi="Times" w:cs="Times"/>
          <w:sz w:val="24"/>
        </w:rPr>
      </w:pPr>
    </w:p>
    <w:p w:rsidR="00434986" w:rsidRDefault="00434986">
      <w:pPr>
        <w:rPr>
          <w:rFonts w:ascii="Times" w:hAnsi="Times" w:cs="Times"/>
          <w:sz w:val="24"/>
        </w:rPr>
      </w:pPr>
    </w:p>
    <w:p w:rsidR="00434986" w:rsidRDefault="00434986">
      <w:pPr>
        <w:rPr>
          <w:rFonts w:ascii="Times" w:hAnsi="Times" w:cs="Times"/>
          <w:sz w:val="24"/>
        </w:rPr>
      </w:pPr>
    </w:p>
    <w:p w:rsidR="00434986" w:rsidRDefault="00AC4DC1">
      <w:pPr>
        <w:rPr>
          <w:rFonts w:ascii="Times" w:hAnsi="Times" w:cs="Times"/>
          <w:sz w:val="24"/>
        </w:rPr>
      </w:pPr>
      <w:r>
        <w:rPr>
          <w:rFonts w:ascii="Times" w:hAnsi="Times" w:cs="Times"/>
          <w:b/>
          <w:noProof/>
          <w:color w:val="FFFFFF" w:themeColor="background1"/>
          <w:sz w:val="24"/>
        </w:rPr>
        <w:pict>
          <v:shape id="_x0000_s1030" type="#_x0000_t202" style="position:absolute;margin-left:222.7pt;margin-top:-160.3pt;width:97.8pt;height:21.65pt;z-index:251664384;mso-width-relative:margin;mso-height-relative:margin" fillcolor="gray [1629]" strokecolor="black [3213]">
            <v:textbox>
              <w:txbxContent>
                <w:p w:rsidR="00434986" w:rsidRPr="00434986" w:rsidRDefault="00434986" w:rsidP="00434986">
                  <w:pPr>
                    <w:rPr>
                      <w:b/>
                      <w:color w:val="FFFFFF" w:themeColor="background1"/>
                    </w:rPr>
                  </w:pPr>
                  <w:r w:rsidRPr="00434986">
                    <w:rPr>
                      <w:b/>
                      <w:color w:val="FFFFFF" w:themeColor="background1"/>
                    </w:rPr>
                    <w:t>Жилой массив</w:t>
                  </w:r>
                </w:p>
              </w:txbxContent>
            </v:textbox>
          </v:shape>
        </w:pict>
      </w:r>
      <w:r>
        <w:rPr>
          <w:rFonts w:ascii="Times" w:hAnsi="Times" w:cs="Times"/>
          <w:b/>
          <w:noProof/>
          <w:color w:val="FFFFFF" w:themeColor="background1"/>
          <w:sz w:val="24"/>
        </w:rPr>
        <w:pict>
          <v:shape id="_x0000_s1028" type="#_x0000_t202" style="position:absolute;margin-left:336.1pt;margin-top:19.75pt;width:97.8pt;height:21.65pt;z-index:251662336;mso-width-relative:margin;mso-height-relative:margin" fillcolor="gray [1629]" strokecolor="black [3213]">
            <v:textbox>
              <w:txbxContent>
                <w:p w:rsidR="00434986" w:rsidRPr="00434986" w:rsidRDefault="00434986" w:rsidP="00434986">
                  <w:pPr>
                    <w:rPr>
                      <w:b/>
                      <w:color w:val="FFFFFF" w:themeColor="background1"/>
                    </w:rPr>
                  </w:pPr>
                  <w:proofErr w:type="spellStart"/>
                  <w:proofErr w:type="gramStart"/>
                  <w:r w:rsidRPr="00434986">
                    <w:rPr>
                      <w:b/>
                      <w:color w:val="FFFFFF" w:themeColor="background1"/>
                    </w:rPr>
                    <w:t>Ул</w:t>
                  </w:r>
                  <w:proofErr w:type="spellEnd"/>
                  <w:proofErr w:type="gramEnd"/>
                  <w:r w:rsidRPr="00434986">
                    <w:rPr>
                      <w:b/>
                      <w:color w:val="FFFFFF" w:themeColor="background1"/>
                    </w:rPr>
                    <w:t xml:space="preserve"> Островского</w:t>
                  </w:r>
                </w:p>
              </w:txbxContent>
            </v:textbox>
          </v:shape>
        </w:pict>
      </w:r>
    </w:p>
    <w:p w:rsidR="00434986" w:rsidRDefault="00434986">
      <w:pPr>
        <w:rPr>
          <w:rFonts w:ascii="Times" w:hAnsi="Times" w:cs="Times"/>
          <w:sz w:val="24"/>
        </w:rPr>
      </w:pPr>
    </w:p>
    <w:p w:rsidR="00434986" w:rsidRDefault="00434986">
      <w:pPr>
        <w:rPr>
          <w:rFonts w:ascii="Times" w:hAnsi="Times" w:cs="Times"/>
          <w:sz w:val="24"/>
        </w:rPr>
      </w:pPr>
    </w:p>
    <w:p w:rsidR="00434986" w:rsidRDefault="00AC4DC1">
      <w:pPr>
        <w:rPr>
          <w:rFonts w:ascii="Times" w:hAnsi="Times" w:cs="Times"/>
          <w:sz w:val="24"/>
        </w:rPr>
      </w:pPr>
      <w:r>
        <w:rPr>
          <w:rFonts w:ascii="Times" w:hAnsi="Times" w:cs="Times"/>
          <w:b/>
          <w:noProof/>
          <w:color w:val="FFFFFF" w:themeColor="background1"/>
          <w:sz w:val="24"/>
        </w:rPr>
        <w:pict>
          <v:shape id="_x0000_s1029" type="#_x0000_t202" style="position:absolute;margin-left:146.6pt;margin-top:6pt;width:66.55pt;height:21.65pt;z-index:251663360;mso-width-relative:margin;mso-height-relative:margin" fillcolor="gray [1629]" strokecolor="black [3213]">
            <o:extrusion v:ext="view" rotationangle="10"/>
            <v:textbox>
              <w:txbxContent>
                <w:p w:rsidR="00434986" w:rsidRPr="00434986" w:rsidRDefault="00434986" w:rsidP="00434986">
                  <w:pPr>
                    <w:rPr>
                      <w:b/>
                      <w:color w:val="FFFFFF" w:themeColor="background1"/>
                    </w:rPr>
                  </w:pPr>
                  <w:r w:rsidRPr="00434986">
                    <w:rPr>
                      <w:b/>
                      <w:color w:val="FFFFFF" w:themeColor="background1"/>
                    </w:rPr>
                    <w:t>Пр. Мира</w:t>
                  </w:r>
                </w:p>
              </w:txbxContent>
            </v:textbox>
          </v:shape>
        </w:pict>
      </w:r>
    </w:p>
    <w:p w:rsidR="00434986" w:rsidRDefault="00434986">
      <w:pPr>
        <w:rPr>
          <w:rFonts w:ascii="Times" w:hAnsi="Times" w:cs="Times"/>
          <w:sz w:val="24"/>
        </w:rPr>
      </w:pPr>
    </w:p>
    <w:p w:rsidR="00434986" w:rsidRDefault="00434986">
      <w:pPr>
        <w:rPr>
          <w:rFonts w:ascii="Times" w:hAnsi="Times" w:cs="Times"/>
          <w:sz w:val="24"/>
        </w:rPr>
      </w:pPr>
    </w:p>
    <w:p w:rsidR="00434986" w:rsidRDefault="00434986">
      <w:pPr>
        <w:rPr>
          <w:rFonts w:ascii="Times" w:hAnsi="Times" w:cs="Times"/>
          <w:sz w:val="24"/>
        </w:rPr>
      </w:pPr>
    </w:p>
    <w:p w:rsidR="00434986" w:rsidRDefault="00434986">
      <w:pPr>
        <w:rPr>
          <w:rFonts w:ascii="Times" w:hAnsi="Times" w:cs="Times"/>
          <w:sz w:val="24"/>
        </w:rPr>
      </w:pPr>
    </w:p>
    <w:p w:rsidR="001B46F8" w:rsidRDefault="00BA7069">
      <w:r>
        <w:rPr>
          <w:rFonts w:ascii="Times" w:hAnsi="Times" w:cs="Times"/>
          <w:sz w:val="24"/>
        </w:rPr>
        <w:t xml:space="preserve">Транспортные связи обеспечены с улицы Островского и </w:t>
      </w:r>
      <w:r w:rsidR="000D202A">
        <w:rPr>
          <w:rFonts w:ascii="Times" w:hAnsi="Times" w:cs="Times"/>
          <w:sz w:val="24"/>
        </w:rPr>
        <w:t>Бульвара Писателей</w:t>
      </w:r>
      <w:r>
        <w:rPr>
          <w:rFonts w:ascii="Times" w:hAnsi="Times" w:cs="Times"/>
          <w:sz w:val="24"/>
        </w:rPr>
        <w:t xml:space="preserve">. По проспекту Мира на прилегающей территории расположена остановка общественного транспорта. </w:t>
      </w:r>
    </w:p>
    <w:p w:rsidR="00254909" w:rsidRDefault="00254909">
      <w:pPr>
        <w:rPr>
          <w:rFonts w:ascii="Times" w:hAnsi="Times" w:cs="Times"/>
          <w:sz w:val="24"/>
        </w:rPr>
      </w:pPr>
      <w:r>
        <w:rPr>
          <w:rFonts w:ascii="Times" w:hAnsi="Times" w:cs="Times"/>
          <w:sz w:val="24"/>
        </w:rPr>
        <w:br w:type="page"/>
      </w:r>
    </w:p>
    <w:p w:rsidR="001B46F8" w:rsidRDefault="00BA7069">
      <w:bookmarkStart w:id="6" w:name="_GoBack"/>
      <w:r>
        <w:rPr>
          <w:rFonts w:ascii="Times" w:hAnsi="Times" w:cs="Times"/>
          <w:sz w:val="24"/>
        </w:rPr>
        <w:lastRenderedPageBreak/>
        <w:t>3.</w:t>
      </w:r>
    </w:p>
    <w:bookmarkEnd w:id="6"/>
    <w:p w:rsidR="001B46F8" w:rsidRDefault="00BA7069">
      <w:pPr>
        <w:rPr>
          <w:rFonts w:ascii="Times" w:hAnsi="Times" w:cs="Times"/>
          <w:sz w:val="24"/>
        </w:rPr>
      </w:pPr>
      <w:r>
        <w:rPr>
          <w:rFonts w:ascii="Times" w:hAnsi="Times" w:cs="Times"/>
          <w:sz w:val="24"/>
        </w:rPr>
        <w:t xml:space="preserve">Основные решения приняты </w:t>
      </w:r>
      <w:proofErr w:type="gramStart"/>
      <w:r>
        <w:rPr>
          <w:rFonts w:ascii="Times" w:hAnsi="Times" w:cs="Times"/>
          <w:sz w:val="24"/>
        </w:rPr>
        <w:t>исходя из расположения существующих зданий: жилые дома, средняя школа, административное здание, а также с учетом размещения проектируемого объекта, который призван</w:t>
      </w:r>
      <w:proofErr w:type="gramEnd"/>
      <w:r>
        <w:rPr>
          <w:rFonts w:ascii="Times" w:hAnsi="Times" w:cs="Times"/>
          <w:sz w:val="24"/>
        </w:rPr>
        <w:t xml:space="preserve"> дополнить уже имеющийся набор функций. </w:t>
      </w:r>
    </w:p>
    <w:p w:rsidR="00254909" w:rsidRDefault="002768F9">
      <w:pPr>
        <w:rPr>
          <w:rFonts w:ascii="Times" w:hAnsi="Times" w:cs="Times"/>
          <w:sz w:val="24"/>
        </w:rPr>
      </w:pPr>
      <w:r>
        <w:rPr>
          <w:rFonts w:ascii="Times" w:hAnsi="Times" w:cs="Times"/>
          <w:noProof/>
          <w:sz w:val="24"/>
        </w:rPr>
        <w:drawing>
          <wp:inline distT="0" distB="0" distL="0" distR="0">
            <wp:extent cx="5934710" cy="4184015"/>
            <wp:effectExtent l="19050" t="0" r="8890" b="0"/>
            <wp:docPr id="7" name="Рисунок 6" descr="E:\работка\конгресс\Эскизы сквер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работка\конгресс\Эскизы сквера 2.jpg"/>
                    <pic:cNvPicPr>
                      <a:picLocks noChangeAspect="1" noChangeArrowheads="1"/>
                    </pic:cNvPicPr>
                  </pic:nvPicPr>
                  <pic:blipFill>
                    <a:blip r:embed="rId11" cstate="print"/>
                    <a:srcRect/>
                    <a:stretch>
                      <a:fillRect/>
                    </a:stretch>
                  </pic:blipFill>
                  <pic:spPr bwMode="auto">
                    <a:xfrm>
                      <a:off x="0" y="0"/>
                      <a:ext cx="5934710" cy="4184015"/>
                    </a:xfrm>
                    <a:prstGeom prst="rect">
                      <a:avLst/>
                    </a:prstGeom>
                    <a:noFill/>
                    <a:ln w="9525">
                      <a:noFill/>
                      <a:miter lim="800000"/>
                      <a:headEnd/>
                      <a:tailEnd/>
                    </a:ln>
                  </pic:spPr>
                </pic:pic>
              </a:graphicData>
            </a:graphic>
          </wp:inline>
        </w:drawing>
      </w:r>
    </w:p>
    <w:p w:rsidR="00254909" w:rsidRDefault="00BA7069">
      <w:pPr>
        <w:rPr>
          <w:rFonts w:ascii="Times" w:hAnsi="Times" w:cs="Times"/>
          <w:sz w:val="24"/>
        </w:rPr>
      </w:pPr>
      <w:r>
        <w:rPr>
          <w:rFonts w:ascii="Times" w:hAnsi="Times" w:cs="Times"/>
          <w:sz w:val="24"/>
        </w:rPr>
        <w:t xml:space="preserve">На </w:t>
      </w:r>
      <w:proofErr w:type="gramStart"/>
      <w:r>
        <w:rPr>
          <w:rFonts w:ascii="Times" w:hAnsi="Times" w:cs="Times"/>
          <w:sz w:val="24"/>
        </w:rPr>
        <w:t>территории</w:t>
      </w:r>
      <w:proofErr w:type="gramEnd"/>
      <w:r>
        <w:rPr>
          <w:rFonts w:ascii="Times" w:hAnsi="Times" w:cs="Times"/>
          <w:sz w:val="24"/>
        </w:rPr>
        <w:t xml:space="preserve"> прилегающей к школе размещена зона активного отдыха: спортивные, физкультурные площадки. Активно используется искусственный рельеф, на перепадах которого устраиваются места для сидения и места для катания на роликах и </w:t>
      </w:r>
      <w:proofErr w:type="spellStart"/>
      <w:r>
        <w:rPr>
          <w:rFonts w:ascii="Times" w:hAnsi="Times" w:cs="Times"/>
          <w:sz w:val="24"/>
        </w:rPr>
        <w:t>скейтах</w:t>
      </w:r>
      <w:proofErr w:type="spellEnd"/>
      <w:r>
        <w:rPr>
          <w:rFonts w:ascii="Times" w:hAnsi="Times" w:cs="Times"/>
          <w:sz w:val="24"/>
        </w:rPr>
        <w:t>. На площадках устанавливаются уличные тренажеры "</w:t>
      </w:r>
      <w:proofErr w:type="spellStart"/>
      <w:r>
        <w:rPr>
          <w:rFonts w:ascii="Times" w:hAnsi="Times" w:cs="Times"/>
          <w:sz w:val="24"/>
        </w:rPr>
        <w:t>воркаут</w:t>
      </w:r>
      <w:proofErr w:type="spellEnd"/>
      <w:r>
        <w:rPr>
          <w:rFonts w:ascii="Times" w:hAnsi="Times" w:cs="Times"/>
          <w:sz w:val="24"/>
        </w:rPr>
        <w:t xml:space="preserve">". </w:t>
      </w:r>
    </w:p>
    <w:p w:rsidR="001B46F8" w:rsidRDefault="00BA7069">
      <w:pPr>
        <w:rPr>
          <w:rFonts w:ascii="Times" w:hAnsi="Times" w:cs="Times"/>
          <w:sz w:val="24"/>
        </w:rPr>
      </w:pPr>
      <w:r>
        <w:rPr>
          <w:rFonts w:ascii="Times" w:hAnsi="Times" w:cs="Times"/>
          <w:sz w:val="24"/>
        </w:rPr>
        <w:t>Далее сквер</w:t>
      </w:r>
      <w:r w:rsidR="003C5211">
        <w:rPr>
          <w:rFonts w:ascii="Times" w:hAnsi="Times" w:cs="Times"/>
          <w:sz w:val="24"/>
        </w:rPr>
        <w:t xml:space="preserve"> «Дружба»</w:t>
      </w:r>
      <w:r>
        <w:rPr>
          <w:rFonts w:ascii="Times" w:hAnsi="Times" w:cs="Times"/>
          <w:sz w:val="24"/>
        </w:rPr>
        <w:t xml:space="preserve"> развивается в виде прогулочных аллей и галереи скамеек. Одна из аллей приводит к детской площадке, в которую с другой стороны открыто витражами и летней площадкой кафе. В другом направлении аллея расширяется в общественный форум - небольшую </w:t>
      </w:r>
      <w:proofErr w:type="gramStart"/>
      <w:r>
        <w:rPr>
          <w:rFonts w:ascii="Times" w:hAnsi="Times" w:cs="Times"/>
          <w:sz w:val="24"/>
        </w:rPr>
        <w:t>площадь</w:t>
      </w:r>
      <w:proofErr w:type="gramEnd"/>
      <w:r>
        <w:rPr>
          <w:rFonts w:ascii="Times" w:hAnsi="Times" w:cs="Times"/>
          <w:sz w:val="24"/>
        </w:rPr>
        <w:t xml:space="preserve"> уютно огражденную рельефом, которая может использоваться для множества общественных функций и общественных мероприятий. </w:t>
      </w:r>
      <w:r w:rsidR="002768F9">
        <w:rPr>
          <w:rFonts w:ascii="Times" w:hAnsi="Times" w:cs="Times"/>
          <w:sz w:val="24"/>
        </w:rPr>
        <w:t>На площадь выходит искусственный водоем, который в зимнее время может использоваться в качестве катка.</w:t>
      </w:r>
      <w:r w:rsidR="008F016B">
        <w:rPr>
          <w:rFonts w:ascii="Times" w:hAnsi="Times" w:cs="Times"/>
          <w:sz w:val="24"/>
        </w:rPr>
        <w:t xml:space="preserve"> </w:t>
      </w:r>
      <w:r>
        <w:rPr>
          <w:rFonts w:ascii="Times" w:hAnsi="Times" w:cs="Times"/>
          <w:sz w:val="24"/>
        </w:rPr>
        <w:t xml:space="preserve">Основными приняты диагональные </w:t>
      </w:r>
      <w:proofErr w:type="gramStart"/>
      <w:r>
        <w:rPr>
          <w:rFonts w:ascii="Times" w:hAnsi="Times" w:cs="Times"/>
          <w:sz w:val="24"/>
        </w:rPr>
        <w:t>направления</w:t>
      </w:r>
      <w:proofErr w:type="gramEnd"/>
      <w:r>
        <w:rPr>
          <w:rFonts w:ascii="Times" w:hAnsi="Times" w:cs="Times"/>
          <w:sz w:val="24"/>
        </w:rPr>
        <w:t xml:space="preserve"> которые обеспечивают удобную пешеходную связь внутри сквера и внешние связи сквера с транзитными тротуарами улицы Островского и проспекта Мира. Объект решено разместить в юго-восточном углу участка. Подъе</w:t>
      </w:r>
      <w:proofErr w:type="gramStart"/>
      <w:r>
        <w:rPr>
          <w:rFonts w:ascii="Times" w:hAnsi="Times" w:cs="Times"/>
          <w:sz w:val="24"/>
        </w:rPr>
        <w:t>зд к зд</w:t>
      </w:r>
      <w:proofErr w:type="gramEnd"/>
      <w:r>
        <w:rPr>
          <w:rFonts w:ascii="Times" w:hAnsi="Times" w:cs="Times"/>
          <w:sz w:val="24"/>
        </w:rPr>
        <w:t xml:space="preserve">анию осуществляется с внутреннего проезда со стороны улицы Островского. Вдоль этого проезда предусмотрена паковка </w:t>
      </w:r>
      <w:proofErr w:type="gramStart"/>
      <w:r>
        <w:rPr>
          <w:rFonts w:ascii="Times" w:hAnsi="Times" w:cs="Times"/>
          <w:sz w:val="24"/>
        </w:rPr>
        <w:t>на</w:t>
      </w:r>
      <w:proofErr w:type="gramEnd"/>
      <w:r>
        <w:rPr>
          <w:rFonts w:ascii="Times" w:hAnsi="Times" w:cs="Times"/>
          <w:sz w:val="24"/>
        </w:rPr>
        <w:t xml:space="preserve"> … автомобилей. С этого же проезда есть въезд в подземный двухуровневый паркинг на 400 автомобилей, который не только обеспечивает парковочными местами здание и сквер, но и может использоваться жителями прилегающих жилых домов для стоянки автомобилей в </w:t>
      </w:r>
      <w:r>
        <w:rPr>
          <w:rFonts w:ascii="Times" w:hAnsi="Times" w:cs="Times"/>
          <w:sz w:val="24"/>
        </w:rPr>
        <w:lastRenderedPageBreak/>
        <w:t>вечернее и ночное время. Такое размещение выигрышно для объекта с композиционной точки зрения - он закрепляется на пересечении улиц, являясь доминантой в развертке улиц. Во-вторых объект не нарушает уже сложившуюся градостроительную ситуацию, а наоборот развивает ее</w:t>
      </w:r>
      <w:proofErr w:type="gramStart"/>
      <w:r>
        <w:rPr>
          <w:rFonts w:ascii="Times" w:hAnsi="Times" w:cs="Times"/>
          <w:sz w:val="24"/>
        </w:rPr>
        <w:t>.</w:t>
      </w:r>
      <w:proofErr w:type="gramEnd"/>
      <w:r>
        <w:rPr>
          <w:rFonts w:ascii="Times" w:hAnsi="Times" w:cs="Times"/>
          <w:sz w:val="24"/>
        </w:rPr>
        <w:t xml:space="preserve"> </w:t>
      </w:r>
      <w:proofErr w:type="gramStart"/>
      <w:r>
        <w:rPr>
          <w:rFonts w:ascii="Times" w:hAnsi="Times" w:cs="Times"/>
          <w:sz w:val="24"/>
        </w:rPr>
        <w:t>м</w:t>
      </w:r>
      <w:proofErr w:type="gramEnd"/>
      <w:r>
        <w:rPr>
          <w:rFonts w:ascii="Times" w:hAnsi="Times" w:cs="Times"/>
          <w:sz w:val="24"/>
        </w:rPr>
        <w:t xml:space="preserve">елкая торговля, всегда тяготеющая к остановкам общественного транспорта и общественным территориям всегда благотворно влияет на популярность места, кафе становится еще одним местом притяжения людей. В такое кафе удобно приходить с детьми, которые могут поиграть на прилегающей площадке, а </w:t>
      </w:r>
      <w:proofErr w:type="gramStart"/>
      <w:r>
        <w:rPr>
          <w:rFonts w:ascii="Times" w:hAnsi="Times" w:cs="Times"/>
          <w:sz w:val="24"/>
        </w:rPr>
        <w:t>родители</w:t>
      </w:r>
      <w:proofErr w:type="gramEnd"/>
      <w:r>
        <w:rPr>
          <w:rFonts w:ascii="Times" w:hAnsi="Times" w:cs="Times"/>
          <w:sz w:val="24"/>
        </w:rPr>
        <w:t xml:space="preserve"> сидя за столиком не теряют их из виду. Кроме того кафе своей летней площадкой становится частью сквера. Основная идея сквера "Дружба" и проекта в целом это открытость и </w:t>
      </w:r>
      <w:proofErr w:type="spellStart"/>
      <w:r>
        <w:rPr>
          <w:rFonts w:ascii="Times" w:hAnsi="Times" w:cs="Times"/>
          <w:sz w:val="24"/>
        </w:rPr>
        <w:t>многофукциональность</w:t>
      </w:r>
      <w:proofErr w:type="spellEnd"/>
      <w:r>
        <w:rPr>
          <w:rFonts w:ascii="Times" w:hAnsi="Times" w:cs="Times"/>
          <w:sz w:val="24"/>
        </w:rPr>
        <w:t xml:space="preserve">, переплетение и сочетание разных способов использования сквера. И важную роль в этом играет объект: </w:t>
      </w:r>
      <w:proofErr w:type="spellStart"/>
      <w:r>
        <w:rPr>
          <w:rFonts w:ascii="Times" w:hAnsi="Times" w:cs="Times"/>
          <w:sz w:val="24"/>
        </w:rPr>
        <w:t>многофукциональное</w:t>
      </w:r>
      <w:proofErr w:type="spellEnd"/>
      <w:r>
        <w:rPr>
          <w:rFonts w:ascii="Times" w:hAnsi="Times" w:cs="Times"/>
          <w:sz w:val="24"/>
        </w:rPr>
        <w:t xml:space="preserve"> общественное здание - конгресс-центр с гостиницей. </w:t>
      </w:r>
    </w:p>
    <w:p w:rsidR="008F016B" w:rsidRDefault="008F016B" w:rsidP="008F016B">
      <w:r>
        <w:rPr>
          <w:rFonts w:ascii="Times" w:hAnsi="Times" w:cs="Times"/>
          <w:sz w:val="24"/>
        </w:rPr>
        <w:t>Основной является идея открытости пространства. Здание</w:t>
      </w:r>
      <w:r>
        <w:rPr>
          <w:rFonts w:ascii="Times" w:hAnsi="Times" w:cs="Times"/>
          <w:sz w:val="24"/>
        </w:rPr>
        <w:t>,</w:t>
      </w:r>
      <w:r>
        <w:rPr>
          <w:rFonts w:ascii="Times" w:hAnsi="Times" w:cs="Times"/>
          <w:sz w:val="24"/>
        </w:rPr>
        <w:t xml:space="preserve"> как и сквер</w:t>
      </w:r>
      <w:r>
        <w:rPr>
          <w:rFonts w:ascii="Times" w:hAnsi="Times" w:cs="Times"/>
          <w:sz w:val="24"/>
        </w:rPr>
        <w:t>,</w:t>
      </w:r>
      <w:r>
        <w:rPr>
          <w:rFonts w:ascii="Times" w:hAnsi="Times" w:cs="Times"/>
          <w:sz w:val="24"/>
        </w:rPr>
        <w:t xml:space="preserve"> проектируются для массового потребителя, для проведения общегородских общественных мероприятий.</w:t>
      </w:r>
      <w:r>
        <w:rPr>
          <w:rFonts w:ascii="Times" w:hAnsi="Times" w:cs="Times"/>
          <w:sz w:val="24"/>
        </w:rPr>
        <w:t xml:space="preserve"> Важно чтобы конгресс-центр и гостиница были доступны большинству горожан и гостей города. </w:t>
      </w:r>
      <w:proofErr w:type="gramStart"/>
      <w:r>
        <w:rPr>
          <w:rFonts w:ascii="Times" w:hAnsi="Times" w:cs="Times"/>
          <w:sz w:val="24"/>
        </w:rPr>
        <w:t>Конгресс центр рассчитан на проведение массовых мероприятий, таких как выставки, конференции, семинары, презентации, концерты, фестивали, театральные постановки, показы мод, ярмарки и так далее.</w:t>
      </w:r>
      <w:proofErr w:type="gramEnd"/>
    </w:p>
    <w:p w:rsidR="002768F9" w:rsidRDefault="002768F9"/>
    <w:p w:rsidR="001B46F8" w:rsidRDefault="00BA7069">
      <w:r>
        <w:rPr>
          <w:rFonts w:ascii="Times" w:hAnsi="Times" w:cs="Times"/>
          <w:sz w:val="24"/>
        </w:rPr>
        <w:t xml:space="preserve">В здании </w:t>
      </w:r>
      <w:proofErr w:type="gramStart"/>
      <w:r>
        <w:rPr>
          <w:rFonts w:ascii="Times" w:hAnsi="Times" w:cs="Times"/>
          <w:sz w:val="24"/>
        </w:rPr>
        <w:t>конгресс-центра</w:t>
      </w:r>
      <w:proofErr w:type="gramEnd"/>
      <w:r>
        <w:rPr>
          <w:rFonts w:ascii="Times" w:hAnsi="Times" w:cs="Times"/>
          <w:sz w:val="24"/>
        </w:rPr>
        <w:t xml:space="preserve"> на первом этаже расположена галерея магазинчиков и торговых точек открытая на пешеходную часть проспекта Мира. Кафе, о котором уже сказано, ориентировано не только на сквер, но и на проспект Мира. Основные вспомогательные и подсобные помещения расположены в подземном уровне. На второй и третий этажи заняты помещениями </w:t>
      </w:r>
      <w:proofErr w:type="gramStart"/>
      <w:r>
        <w:rPr>
          <w:rFonts w:ascii="Times" w:hAnsi="Times" w:cs="Times"/>
          <w:sz w:val="24"/>
        </w:rPr>
        <w:t>конгресс-центра</w:t>
      </w:r>
      <w:proofErr w:type="gramEnd"/>
      <w:r>
        <w:rPr>
          <w:rFonts w:ascii="Times" w:hAnsi="Times" w:cs="Times"/>
          <w:sz w:val="24"/>
        </w:rPr>
        <w:t xml:space="preserve">. К основному центральному ядру примыкают на втором ярусе большой конференц-зал и универсальные залы. </w:t>
      </w:r>
      <w:r w:rsidR="003C5211">
        <w:rPr>
          <w:rFonts w:ascii="Times" w:hAnsi="Times" w:cs="Times"/>
          <w:sz w:val="24"/>
        </w:rPr>
        <w:t>В</w:t>
      </w:r>
      <w:r>
        <w:rPr>
          <w:rFonts w:ascii="Times" w:hAnsi="Times" w:cs="Times"/>
          <w:sz w:val="24"/>
        </w:rPr>
        <w:t xml:space="preserve">се помещения расположены в одном уровне и могут открываться на террасу и далее в сквер. Конференц-зал </w:t>
      </w:r>
      <w:proofErr w:type="spellStart"/>
      <w:r>
        <w:rPr>
          <w:rFonts w:ascii="Times" w:hAnsi="Times" w:cs="Times"/>
          <w:sz w:val="24"/>
        </w:rPr>
        <w:t>расчитан</w:t>
      </w:r>
      <w:proofErr w:type="spellEnd"/>
      <w:r>
        <w:rPr>
          <w:rFonts w:ascii="Times" w:hAnsi="Times" w:cs="Times"/>
          <w:sz w:val="24"/>
        </w:rPr>
        <w:t xml:space="preserve"> на 400 мест, но может трансформироваться в </w:t>
      </w:r>
      <w:proofErr w:type="spellStart"/>
      <w:r>
        <w:rPr>
          <w:rFonts w:ascii="Times" w:hAnsi="Times" w:cs="Times"/>
          <w:sz w:val="24"/>
        </w:rPr>
        <w:t>банкентный</w:t>
      </w:r>
      <w:proofErr w:type="spellEnd"/>
      <w:r>
        <w:rPr>
          <w:rFonts w:ascii="Times" w:hAnsi="Times" w:cs="Times"/>
          <w:sz w:val="24"/>
        </w:rPr>
        <w:t xml:space="preserve"> зал или выставочный зал. В этом зале сцена-</w:t>
      </w:r>
      <w:proofErr w:type="spellStart"/>
      <w:r>
        <w:rPr>
          <w:rFonts w:ascii="Times" w:hAnsi="Times" w:cs="Times"/>
          <w:sz w:val="24"/>
        </w:rPr>
        <w:t>трансформер</w:t>
      </w:r>
      <w:proofErr w:type="spellEnd"/>
      <w:r>
        <w:rPr>
          <w:rFonts w:ascii="Times" w:hAnsi="Times" w:cs="Times"/>
          <w:sz w:val="24"/>
        </w:rPr>
        <w:t>, которая поднимается при необходимости, а в остальное время в одном уровне с полом сносного ядра, с которым возможно объединение. Более того центральное ядро может стать частью этого зала. Как и универсальные залы, которые могут использоваться ка единое пространство, а могут быть разделены перегородками на множество разных аудиторий. На третьем уровне здания расположен ресторан. С ресторана также есть выход на открытую террасу, ориентированной на сквер. В целом объемно планировочное решение основано на трансформации пространства, стратегии открытости и связи общественных помещений со сквером, возможностью объединения и совместного использования залов, террасы и сквера. Здание открыто городу и скверу, а сквер получает продолжение на террасах здания.</w:t>
      </w:r>
    </w:p>
    <w:p w:rsidR="001B46F8" w:rsidRDefault="003C5211">
      <w:r>
        <w:rPr>
          <w:rFonts w:ascii="Times" w:hAnsi="Times" w:cs="Times"/>
          <w:sz w:val="24"/>
        </w:rPr>
        <w:t>В</w:t>
      </w:r>
      <w:r w:rsidR="00BA7069">
        <w:rPr>
          <w:rFonts w:ascii="Times" w:hAnsi="Times" w:cs="Times"/>
          <w:sz w:val="24"/>
        </w:rPr>
        <w:t xml:space="preserve">ыше этажом размещается фитнесс-центр со </w:t>
      </w:r>
      <w:proofErr w:type="spellStart"/>
      <w:r w:rsidR="00BA7069">
        <w:rPr>
          <w:rFonts w:ascii="Times" w:hAnsi="Times" w:cs="Times"/>
          <w:sz w:val="24"/>
        </w:rPr>
        <w:t>спа</w:t>
      </w:r>
      <w:proofErr w:type="spellEnd"/>
      <w:r w:rsidR="00BA7069">
        <w:rPr>
          <w:rFonts w:ascii="Times" w:hAnsi="Times" w:cs="Times"/>
          <w:sz w:val="24"/>
        </w:rPr>
        <w:t xml:space="preserve"> комплексом. Этажи с 4 по 16 занимает гостиница с номерным фондом в 180 номеров, 150 из которых стандартного класса обслуживания и 30 номеров класса люкс. На последнем этаже гостиницы расположен ресторан для жильцов гостиницы, а в обеденное и вечернее время доступный и для других посетителей. Набор функций, состав и количество номерного фонда соответствует </w:t>
      </w:r>
      <w:r w:rsidR="00BA7069">
        <w:rPr>
          <w:rFonts w:ascii="Times" w:hAnsi="Times" w:cs="Times"/>
          <w:sz w:val="24"/>
        </w:rPr>
        <w:lastRenderedPageBreak/>
        <w:t xml:space="preserve">требованиям международных </w:t>
      </w:r>
      <w:proofErr w:type="spellStart"/>
      <w:r w:rsidR="00BA7069">
        <w:rPr>
          <w:rFonts w:ascii="Times" w:hAnsi="Times" w:cs="Times"/>
          <w:sz w:val="24"/>
        </w:rPr>
        <w:t>гостничных</w:t>
      </w:r>
      <w:proofErr w:type="spellEnd"/>
      <w:r w:rsidR="00BA7069">
        <w:rPr>
          <w:rFonts w:ascii="Times" w:hAnsi="Times" w:cs="Times"/>
          <w:sz w:val="24"/>
        </w:rPr>
        <w:t xml:space="preserve"> операторов. </w:t>
      </w:r>
      <w:r w:rsidR="00BF0B50">
        <w:rPr>
          <w:rFonts w:ascii="Times" w:hAnsi="Times" w:cs="Times"/>
          <w:sz w:val="24"/>
        </w:rPr>
        <w:t>На сегодняшний тройка лидеров из международных гостиничных операторов проявила интерес к данной концепции.</w:t>
      </w:r>
    </w:p>
    <w:p w:rsidR="003C5211" w:rsidRDefault="003C5211">
      <w:pPr>
        <w:rPr>
          <w:rFonts w:ascii="Times" w:hAnsi="Times" w:cs="Times"/>
          <w:sz w:val="24"/>
        </w:rPr>
      </w:pPr>
      <w:r>
        <w:rPr>
          <w:rFonts w:ascii="Times" w:hAnsi="Times" w:cs="Times"/>
          <w:sz w:val="24"/>
        </w:rPr>
        <w:t xml:space="preserve">Архитектурный облик проспекта Мира сформирован типовой застройкой панельными жилыми домами. Нашим проектом мы хотим изменить восприятие архитектурного облика одной из центральных улиц Сургута. Массовая типовая застройка уходит на второй план, тогда как важной доминантой становится здание </w:t>
      </w:r>
      <w:proofErr w:type="gramStart"/>
      <w:r>
        <w:rPr>
          <w:rFonts w:ascii="Times" w:hAnsi="Times" w:cs="Times"/>
          <w:sz w:val="24"/>
        </w:rPr>
        <w:t>конгресс-центра</w:t>
      </w:r>
      <w:proofErr w:type="gramEnd"/>
      <w:r>
        <w:rPr>
          <w:rFonts w:ascii="Times" w:hAnsi="Times" w:cs="Times"/>
          <w:sz w:val="24"/>
        </w:rPr>
        <w:t>. Архитектура этого объекта становится ориентиров для дальнейшего развития центральных улиц города.</w:t>
      </w:r>
    </w:p>
    <w:p w:rsidR="001B46F8" w:rsidRDefault="00BA7069">
      <w:pPr>
        <w:rPr>
          <w:rFonts w:ascii="Times" w:hAnsi="Times" w:cs="Times"/>
          <w:sz w:val="24"/>
        </w:rPr>
      </w:pPr>
      <w:r>
        <w:rPr>
          <w:rFonts w:ascii="Times" w:hAnsi="Times" w:cs="Times"/>
          <w:sz w:val="24"/>
        </w:rPr>
        <w:t>Архитектурный образ подчеркивает открытую структуру объекта. Максимально используются прозрачные конструкции, в сочетании с трансформируемыми перегородками внутри здания. Выигрышное расположение имеет ресторан на верхнем этаже, получающий за счет этого красивый панорамный вид на город.</w:t>
      </w:r>
    </w:p>
    <w:p w:rsidR="003C5211" w:rsidRDefault="003C5211">
      <w:r>
        <w:rPr>
          <w:noProof/>
        </w:rPr>
        <w:drawing>
          <wp:inline distT="0" distB="0" distL="0" distR="0">
            <wp:extent cx="5881418" cy="5881418"/>
            <wp:effectExtent l="19050" t="0" r="5032" b="0"/>
            <wp:docPr id="8" name="Рисунок 7" descr="E:\работка\конгресс\Новая папка\вид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работка\конгресс\Новая папка\вид1.tif"/>
                    <pic:cNvPicPr>
                      <a:picLocks noChangeAspect="1" noChangeArrowheads="1"/>
                    </pic:cNvPicPr>
                  </pic:nvPicPr>
                  <pic:blipFill>
                    <a:blip r:embed="rId12"/>
                    <a:srcRect/>
                    <a:stretch>
                      <a:fillRect/>
                    </a:stretch>
                  </pic:blipFill>
                  <pic:spPr bwMode="auto">
                    <a:xfrm>
                      <a:off x="0" y="0"/>
                      <a:ext cx="5880839" cy="5880839"/>
                    </a:xfrm>
                    <a:prstGeom prst="rect">
                      <a:avLst/>
                    </a:prstGeom>
                    <a:noFill/>
                    <a:ln w="9525">
                      <a:noFill/>
                      <a:miter lim="800000"/>
                      <a:headEnd/>
                      <a:tailEnd/>
                    </a:ln>
                  </pic:spPr>
                </pic:pic>
              </a:graphicData>
            </a:graphic>
          </wp:inline>
        </w:drawing>
      </w:r>
    </w:p>
    <w:p w:rsidR="001B46F8" w:rsidRDefault="00BA7069">
      <w:pPr>
        <w:rPr>
          <w:rFonts w:ascii="Times" w:hAnsi="Times" w:cs="Times"/>
          <w:sz w:val="24"/>
        </w:rPr>
      </w:pPr>
      <w:proofErr w:type="gramStart"/>
      <w:r>
        <w:rPr>
          <w:rFonts w:ascii="Times" w:hAnsi="Times" w:cs="Times"/>
          <w:sz w:val="24"/>
        </w:rPr>
        <w:t>Конструктивно здание выполнено железобетонным каркасно-монолитным, что позволяет эффективно использовать площади этажей, также выполнить отделку фасадов из современных материалов по новым технологиям.</w:t>
      </w:r>
      <w:proofErr w:type="gramEnd"/>
    </w:p>
    <w:p w:rsidR="00AC4DC1" w:rsidRDefault="00AC4DC1">
      <w:pPr>
        <w:rPr>
          <w:rFonts w:ascii="Times" w:hAnsi="Times" w:cs="Times"/>
          <w:sz w:val="24"/>
        </w:rPr>
      </w:pPr>
    </w:p>
    <w:p w:rsidR="00AC4DC1" w:rsidRDefault="00AC4DC1">
      <w:pPr>
        <w:rPr>
          <w:rFonts w:ascii="Times" w:hAnsi="Times" w:cs="Times"/>
          <w:sz w:val="24"/>
        </w:rPr>
      </w:pPr>
    </w:p>
    <w:p w:rsidR="00AC4DC1" w:rsidRDefault="00AC4DC1">
      <w:pPr>
        <w:rPr>
          <w:rFonts w:ascii="Times" w:hAnsi="Times" w:cs="Times"/>
          <w:sz w:val="24"/>
        </w:rPr>
      </w:pPr>
    </w:p>
    <w:p w:rsidR="00AC4DC1" w:rsidRDefault="00AC4DC1" w:rsidP="00AC4DC1">
      <w:r>
        <w:rPr>
          <w:rFonts w:ascii="Times" w:hAnsi="Times" w:cs="Times"/>
          <w:sz w:val="24"/>
        </w:rPr>
        <w:t>4. Основные показатели</w:t>
      </w:r>
    </w:p>
    <w:p w:rsidR="00AC4DC1" w:rsidRDefault="00AC4DC1" w:rsidP="00AC4DC1">
      <w:r>
        <w:rPr>
          <w:rFonts w:ascii="Times" w:hAnsi="Times" w:cs="Times"/>
          <w:sz w:val="24"/>
        </w:rPr>
        <w:t>- площадь сквера 3,0 га</w:t>
      </w:r>
    </w:p>
    <w:p w:rsidR="00AC4DC1" w:rsidRDefault="00AC4DC1" w:rsidP="00AC4DC1">
      <w:r>
        <w:rPr>
          <w:rFonts w:ascii="Times" w:hAnsi="Times" w:cs="Times"/>
          <w:sz w:val="24"/>
        </w:rPr>
        <w:t xml:space="preserve">- площадь застройки 3800,0 </w:t>
      </w:r>
      <w:proofErr w:type="spellStart"/>
      <w:r>
        <w:rPr>
          <w:rFonts w:ascii="Times" w:hAnsi="Times" w:cs="Times"/>
          <w:sz w:val="24"/>
        </w:rPr>
        <w:t>кв</w:t>
      </w:r>
      <w:proofErr w:type="gramStart"/>
      <w:r>
        <w:rPr>
          <w:rFonts w:ascii="Times" w:hAnsi="Times" w:cs="Times"/>
          <w:sz w:val="24"/>
        </w:rPr>
        <w:t>.м</w:t>
      </w:r>
      <w:proofErr w:type="spellEnd"/>
      <w:proofErr w:type="gramEnd"/>
    </w:p>
    <w:p w:rsidR="00AC4DC1" w:rsidRDefault="00AC4DC1" w:rsidP="00AC4DC1">
      <w:r>
        <w:rPr>
          <w:rFonts w:ascii="Times" w:hAnsi="Times" w:cs="Times"/>
          <w:sz w:val="24"/>
        </w:rPr>
        <w:t xml:space="preserve">- площадь парковки 400 мест 16000 </w:t>
      </w:r>
      <w:proofErr w:type="spellStart"/>
      <w:r>
        <w:rPr>
          <w:rFonts w:ascii="Times" w:hAnsi="Times" w:cs="Times"/>
          <w:sz w:val="24"/>
        </w:rPr>
        <w:t>кв</w:t>
      </w:r>
      <w:proofErr w:type="gramStart"/>
      <w:r>
        <w:rPr>
          <w:rFonts w:ascii="Times" w:hAnsi="Times" w:cs="Times"/>
          <w:sz w:val="24"/>
        </w:rPr>
        <w:t>.м</w:t>
      </w:r>
      <w:proofErr w:type="spellEnd"/>
      <w:proofErr w:type="gramEnd"/>
    </w:p>
    <w:p w:rsidR="00AC4DC1" w:rsidRDefault="00AC4DC1" w:rsidP="00AC4DC1">
      <w:r>
        <w:rPr>
          <w:rFonts w:ascii="Times" w:hAnsi="Times" w:cs="Times"/>
          <w:sz w:val="24"/>
        </w:rPr>
        <w:t xml:space="preserve">- общая площадь здания 25000 </w:t>
      </w:r>
      <w:proofErr w:type="spellStart"/>
      <w:r>
        <w:rPr>
          <w:rFonts w:ascii="Times" w:hAnsi="Times" w:cs="Times"/>
          <w:sz w:val="24"/>
        </w:rPr>
        <w:t>квм</w:t>
      </w:r>
      <w:proofErr w:type="spellEnd"/>
      <w:r>
        <w:rPr>
          <w:rFonts w:ascii="Times" w:hAnsi="Times" w:cs="Times"/>
          <w:sz w:val="24"/>
        </w:rPr>
        <w:t xml:space="preserve"> </w:t>
      </w:r>
    </w:p>
    <w:p w:rsidR="00AC4DC1" w:rsidRDefault="00AC4DC1" w:rsidP="00AC4DC1">
      <w:r>
        <w:rPr>
          <w:rFonts w:ascii="Times" w:hAnsi="Times" w:cs="Times"/>
          <w:sz w:val="24"/>
        </w:rPr>
        <w:t>- мощность гостиницы 180 номеров</w:t>
      </w:r>
    </w:p>
    <w:p w:rsidR="00AC4DC1" w:rsidRDefault="00AC4DC1">
      <w:pPr>
        <w:rPr>
          <w:rFonts w:ascii="Times" w:hAnsi="Times" w:cs="Times"/>
          <w:sz w:val="24"/>
        </w:rPr>
      </w:pPr>
    </w:p>
    <w:p w:rsidR="003C5211" w:rsidRDefault="00BF0B50">
      <w:pPr>
        <w:rPr>
          <w:rFonts w:ascii="Times" w:hAnsi="Times" w:cs="Times"/>
          <w:sz w:val="24"/>
        </w:rPr>
      </w:pPr>
      <w:r>
        <w:rPr>
          <w:rFonts w:ascii="Times" w:hAnsi="Times" w:cs="Times"/>
          <w:sz w:val="24"/>
        </w:rPr>
        <w:t>Ориентировочные сроки проектирования и строительства составляют 3 года.</w:t>
      </w:r>
    </w:p>
    <w:p w:rsidR="00BF0B50" w:rsidRDefault="00BF0B50">
      <w:pPr>
        <w:rPr>
          <w:rFonts w:ascii="Times" w:hAnsi="Times" w:cs="Times"/>
          <w:sz w:val="24"/>
        </w:rPr>
      </w:pPr>
      <w:r>
        <w:rPr>
          <w:rFonts w:ascii="Times" w:hAnsi="Times" w:cs="Times"/>
          <w:sz w:val="24"/>
        </w:rPr>
        <w:t xml:space="preserve">Проект – окончание 4 </w:t>
      </w:r>
      <w:proofErr w:type="spellStart"/>
      <w:r>
        <w:rPr>
          <w:rFonts w:ascii="Times" w:hAnsi="Times" w:cs="Times"/>
          <w:sz w:val="24"/>
        </w:rPr>
        <w:t>кв</w:t>
      </w:r>
      <w:proofErr w:type="spellEnd"/>
      <w:r>
        <w:rPr>
          <w:rFonts w:ascii="Times" w:hAnsi="Times" w:cs="Times"/>
          <w:sz w:val="24"/>
        </w:rPr>
        <w:t xml:space="preserve"> 2014г</w:t>
      </w:r>
    </w:p>
    <w:p w:rsidR="00BF0B50" w:rsidRDefault="00BF0B50">
      <w:pPr>
        <w:rPr>
          <w:rFonts w:ascii="Times" w:hAnsi="Times" w:cs="Times"/>
          <w:sz w:val="24"/>
        </w:rPr>
      </w:pPr>
      <w:r>
        <w:rPr>
          <w:rFonts w:ascii="Times" w:hAnsi="Times" w:cs="Times"/>
          <w:sz w:val="24"/>
        </w:rPr>
        <w:t xml:space="preserve">Строительство – 1кв 2015г -3 </w:t>
      </w:r>
      <w:proofErr w:type="spellStart"/>
      <w:r>
        <w:rPr>
          <w:rFonts w:ascii="Times" w:hAnsi="Times" w:cs="Times"/>
          <w:sz w:val="24"/>
        </w:rPr>
        <w:t>кв</w:t>
      </w:r>
      <w:proofErr w:type="spellEnd"/>
      <w:r>
        <w:rPr>
          <w:rFonts w:ascii="Times" w:hAnsi="Times" w:cs="Times"/>
          <w:sz w:val="24"/>
        </w:rPr>
        <w:t xml:space="preserve"> 2016г</w:t>
      </w:r>
    </w:p>
    <w:p w:rsidR="00BF0B50" w:rsidRDefault="00BF0B50">
      <w:pPr>
        <w:rPr>
          <w:rFonts w:ascii="Times" w:hAnsi="Times" w:cs="Times"/>
          <w:sz w:val="24"/>
        </w:rPr>
      </w:pPr>
      <w:r>
        <w:rPr>
          <w:rFonts w:ascii="Times" w:hAnsi="Times" w:cs="Times"/>
          <w:sz w:val="24"/>
        </w:rPr>
        <w:t xml:space="preserve">Сдача объекта – 3 </w:t>
      </w:r>
      <w:proofErr w:type="spellStart"/>
      <w:r>
        <w:rPr>
          <w:rFonts w:ascii="Times" w:hAnsi="Times" w:cs="Times"/>
          <w:sz w:val="24"/>
        </w:rPr>
        <w:t>кв</w:t>
      </w:r>
      <w:proofErr w:type="spellEnd"/>
      <w:r>
        <w:rPr>
          <w:rFonts w:ascii="Times" w:hAnsi="Times" w:cs="Times"/>
          <w:sz w:val="24"/>
        </w:rPr>
        <w:t xml:space="preserve"> 2016г.</w:t>
      </w:r>
    </w:p>
    <w:p w:rsidR="00BF0B50" w:rsidRDefault="00BF0B50">
      <w:r>
        <w:rPr>
          <w:rFonts w:ascii="Times" w:hAnsi="Times" w:cs="Times"/>
          <w:sz w:val="24"/>
        </w:rPr>
        <w:t>Источником финансирования является средства консорциума в виде строительной компании «СОК» и одного из крупнейших российских банков.</w:t>
      </w:r>
    </w:p>
    <w:sectPr w:rsidR="00BF0B50" w:rsidSect="001B46F8">
      <w:pgSz w:w="11900" w:h="16840"/>
      <w:pgMar w:top="1134" w:right="850" w:bottom="1134" w:left="1701"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20603050405020304"/>
    <w:charset w:val="CC"/>
    <w:family w:val="roman"/>
    <w:pitch w:val="variable"/>
    <w:sig w:usb0="E0002AFF" w:usb1="C0007841"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F052773"/>
    <w:multiLevelType w:val="hybridMultilevel"/>
    <w:tmpl w:val="00786832"/>
    <w:lvl w:ilvl="0" w:tplc="6826E0D6">
      <w:start w:val="1"/>
      <w:numFmt w:val="decimal"/>
      <w:lvlText w:val="%1."/>
      <w:lvlJc w:val="left"/>
      <w:pPr>
        <w:ind w:left="720" w:hanging="360"/>
      </w:pPr>
      <w:rPr>
        <w:rFonts w:ascii="Times" w:hAnsi="Times" w:cs="Time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compat>
    <w:useFELayout/>
    <w:compatSetting w:name="compatibilityMode" w:uri="http://schemas.microsoft.com/office/word" w:val="12"/>
  </w:compat>
  <w:rsids>
    <w:rsidRoot w:val="001B46F8"/>
    <w:rsid w:val="000D202A"/>
    <w:rsid w:val="001B46F8"/>
    <w:rsid w:val="00254909"/>
    <w:rsid w:val="002768F9"/>
    <w:rsid w:val="003C5211"/>
    <w:rsid w:val="00434986"/>
    <w:rsid w:val="008F016B"/>
    <w:rsid w:val="00AC4DC1"/>
    <w:rsid w:val="00BA7069"/>
    <w:rsid w:val="00BF0B50"/>
    <w:rsid w:val="00FE41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rules v:ext="edit">
        <o:r id="V:Rule1" type="connector" idref="#_x0000_s103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4DC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E41F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E41F2"/>
    <w:rPr>
      <w:rFonts w:ascii="Tahoma" w:hAnsi="Tahoma" w:cs="Tahoma"/>
      <w:sz w:val="16"/>
      <w:szCs w:val="16"/>
    </w:rPr>
  </w:style>
  <w:style w:type="paragraph" w:styleId="a5">
    <w:name w:val="List Paragraph"/>
    <w:basedOn w:val="a"/>
    <w:uiPriority w:val="34"/>
    <w:qFormat/>
    <w:rsid w:val="008F016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tif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Default Theme">
  <a:themeElements>
    <a:clrScheme name="Default">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Default">
      <a:majorFont>
        <a:latin typeface="Times New Roman"/>
        <a:ea typeface=""/>
        <a:cs typeface=""/>
      </a:majorFont>
      <a:minorFont>
        <a:latin typeface="Times New Roman"/>
        <a:ea typeface=""/>
        <a:cs typeface=""/>
      </a:minorFont>
    </a:fontScheme>
    <a:fmtScheme name="Default">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meta xmlns="http://schemas.apple.com/cocoa/2006/metadata">
  <generator>CocoaOOXMLWriter/1038.35</generator>
</meta>
</file>

<file path=customXml/itemProps1.xml><?xml version="1.0" encoding="utf-8"?>
<ds:datastoreItem xmlns:ds="http://schemas.openxmlformats.org/officeDocument/2006/customXml" ds:itemID="{51512C83-EF79-43A0-9D91-3C7607322217}">
  <ds:schemaRefs>
    <ds:schemaRef ds:uri="http://schemas.apple.com/cocoa/2006/metadata"/>
  </ds:schemaRefs>
</ds:datastoreItem>
</file>

<file path=docProps/app.xml><?xml version="1.0" encoding="utf-8"?>
<Properties xmlns="http://schemas.openxmlformats.org/officeDocument/2006/extended-properties" xmlns:vt="http://schemas.openxmlformats.org/officeDocument/2006/docPropsVTypes">
  <Template>Normal.dotm</Template>
  <TotalTime>497</TotalTime>
  <Pages>1</Pages>
  <Words>1618</Words>
  <Characters>9229</Characters>
  <Application>Microsoft Office Word</Application>
  <DocSecurity>0</DocSecurity>
  <Lines>76</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All Share Team</Company>
  <LinksUpToDate>false</LinksUpToDate>
  <CharactersWithSpaces>10826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Luchy</dc:creator>
  <cp:keywords/>
  <dc:description/>
  <cp:lastModifiedBy>Luchy</cp:lastModifiedBy>
  <cp:revision>2</cp:revision>
  <cp:lastPrinted>2014-03-19T02:45:00Z</cp:lastPrinted>
  <dcterms:created xsi:type="dcterms:W3CDTF">2014-03-19T01:32:00Z</dcterms:created>
  <dcterms:modified xsi:type="dcterms:W3CDTF">2014-03-19T14:06:00Z</dcterms:modified>
</cp:coreProperties>
</file>